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A3" w:rsidRPr="00602AA6" w:rsidRDefault="00602AA6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b/>
          <w:bCs/>
          <w:noProof/>
          <w:color w:val="0070C0"/>
          <w:sz w:val="32"/>
          <w:szCs w:val="32"/>
          <w:u w:val="single"/>
          <w:lang w:eastAsia="cs-CZ"/>
        </w:rPr>
      </w:pPr>
      <w:r w:rsidRPr="00602AA6">
        <w:rPr>
          <w:rFonts w:eastAsia="Times New Roman" w:cs="Times New Roman"/>
          <w:b/>
          <w:bCs/>
          <w:noProof/>
          <w:color w:val="0070C0"/>
          <w:sz w:val="32"/>
          <w:szCs w:val="32"/>
          <w:u w:val="single"/>
          <w:lang w:eastAsia="cs-CZ"/>
        </w:rPr>
        <w:t>Hledáme členy pracovníto týmu na letní pobytové a příměstské tábory</w:t>
      </w:r>
    </w:p>
    <w:p w:rsidR="00602AA6" w:rsidRDefault="00602AA6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b/>
          <w:bCs/>
          <w:noProof/>
          <w:sz w:val="28"/>
          <w:szCs w:val="28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Hledáme schopné lidi, kteří by měli zájem stát se členy našeho pracovního týmu. Nabízíme možnost praxí, dobrovolnických prací i placené brigády.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center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u w:val="single"/>
          <w:lang w:eastAsia="cs-CZ"/>
        </w:rPr>
        <w:t>Jde o následující pozice: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 </w:t>
      </w: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zdravotník zotavovacích akcí</w:t>
      </w: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(nutný certifikát, nebo odborné vzdělání), věk nejméně 18let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 </w:t>
      </w: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hlavní vedoucí</w:t>
      </w:r>
      <w:r w:rsidRPr="009A26A3">
        <w:rPr>
          <w:rFonts w:eastAsia="Times New Roman" w:cs="Times New Roman"/>
          <w:noProof/>
          <w:sz w:val="24"/>
          <w:szCs w:val="24"/>
          <w:lang w:eastAsia="cs-CZ"/>
        </w:rPr>
        <w:t>, věk nejméně 18 let, vzdělání v oblasti pedagogiky výhodou, nebo podložené zkušenosti s prací s dětmi, možno kombinace s fcí zdravotníka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 </w:t>
      </w:r>
      <w:r w:rsidRPr="009A26A3">
        <w:rPr>
          <w:rFonts w:eastAsia="Times New Roman" w:cs="Times New Roman"/>
          <w:b/>
          <w:bCs/>
          <w:noProof/>
          <w:sz w:val="24"/>
          <w:szCs w:val="24"/>
          <w:lang w:eastAsia="cs-CZ"/>
        </w:rPr>
        <w:t>oddílový vedoucí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bookmarkStart w:id="0" w:name="_GoBack"/>
      <w:bookmarkEnd w:id="0"/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Máte-li zájem, ozvěte se co nejdříve. Sdělíme Vám naše požadavky a podmínky, za kterých je možné jednotlivé funkce vykonávat.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u w:val="single"/>
          <w:lang w:eastAsia="cs-CZ"/>
        </w:rPr>
        <w:t>Co za to nabízíme: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práci v příjemném kolektivu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možnost seberealizace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získání nových zkušeností a dovedností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možnost navázat dlouhodobější spolupráci v organizaci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potvrzení o vykonané praxi (pro školu, budoucí zaměstnání)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proplacení potřebných potvrzení (od lékaře, potravinářský průkaz apod.), proplacení cesty autobusem  nebo vlakem, dále: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- finanční ohodnocení: tuto práci lze vykonávat formou školních praxí, dobrovolnictví, výměnou za výcvik v jízdě na koni nebo jako pla</w:t>
      </w:r>
      <w:r>
        <w:rPr>
          <w:rFonts w:eastAsia="Times New Roman" w:cs="Times New Roman"/>
          <w:noProof/>
          <w:sz w:val="24"/>
          <w:szCs w:val="24"/>
          <w:lang w:eastAsia="cs-CZ"/>
        </w:rPr>
        <w:t>cenou brigádu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 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u w:val="single"/>
          <w:lang w:eastAsia="cs-CZ"/>
        </w:rPr>
        <w:t>Termíny pobytových táborů pro rok 2017: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2. - 8.7.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9. - 15.7.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16. - 22.7.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23. - 29.7. 2017</w:t>
      </w:r>
    </w:p>
    <w:p w:rsid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6. - 12.8.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13. - 19.8.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20. - 26.8. 2017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p w:rsidR="009A26A3" w:rsidRPr="009A26A3" w:rsidRDefault="009A26A3" w:rsidP="009A26A3">
      <w:pPr>
        <w:shd w:val="clear" w:color="auto" w:fill="FFF5D1"/>
        <w:spacing w:after="0" w:line="240" w:lineRule="auto"/>
        <w:rPr>
          <w:rFonts w:eastAsia="Times New Roman" w:cs="Times New Roman"/>
          <w:noProof/>
          <w:sz w:val="24"/>
          <w:szCs w:val="24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Příměstské tábory jsou ve stejných termínech, jen od pondělí do pátku.</w:t>
      </w:r>
      <w:r w:rsidRPr="009A26A3">
        <w:rPr>
          <w:rFonts w:eastAsia="Times New Roman" w:cs="Times New Roman"/>
          <w:noProof/>
          <w:sz w:val="24"/>
          <w:szCs w:val="24"/>
          <w:lang w:eastAsia="cs-CZ"/>
        </w:rPr>
        <w:br/>
        <w:t> </w:t>
      </w:r>
    </w:p>
    <w:p w:rsid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b/>
          <w:bCs/>
          <w:noProof/>
          <w:color w:val="0000FF"/>
          <w:sz w:val="24"/>
          <w:szCs w:val="24"/>
          <w:u w:val="single"/>
          <w:lang w:eastAsia="cs-CZ"/>
        </w:rPr>
      </w:pPr>
      <w:r w:rsidRPr="009A26A3">
        <w:rPr>
          <w:rFonts w:eastAsia="Times New Roman" w:cs="Times New Roman"/>
          <w:noProof/>
          <w:sz w:val="24"/>
          <w:szCs w:val="24"/>
          <w:lang w:eastAsia="cs-CZ"/>
        </w:rPr>
        <w:t>Kontakt: Ing. Ivana Hudcová, mobil: 602 525 379, e-mail: </w:t>
      </w:r>
      <w:hyperlink r:id="rId8" w:history="1">
        <w:r w:rsidRPr="009A26A3">
          <w:rPr>
            <w:rFonts w:eastAsia="Times New Roman" w:cs="Times New Roman"/>
            <w:b/>
            <w:bCs/>
            <w:noProof/>
            <w:color w:val="0000FF"/>
            <w:sz w:val="24"/>
            <w:szCs w:val="24"/>
            <w:u w:val="single"/>
            <w:lang w:eastAsia="cs-CZ"/>
          </w:rPr>
          <w:t>diteakun@seznam.cz</w:t>
        </w:r>
      </w:hyperlink>
      <w:r>
        <w:rPr>
          <w:rFonts w:eastAsia="Times New Roman" w:cs="Times New Roman"/>
          <w:b/>
          <w:bCs/>
          <w:noProof/>
          <w:color w:val="0000FF"/>
          <w:sz w:val="24"/>
          <w:szCs w:val="24"/>
          <w:u w:val="single"/>
          <w:lang w:eastAsia="cs-CZ"/>
        </w:rPr>
        <w:t xml:space="preserve"> </w:t>
      </w:r>
    </w:p>
    <w:p w:rsidR="009A26A3" w:rsidRPr="009A26A3" w:rsidRDefault="009A26A3" w:rsidP="009A26A3">
      <w:pPr>
        <w:shd w:val="clear" w:color="auto" w:fill="FFF5D1"/>
        <w:spacing w:after="0" w:line="240" w:lineRule="auto"/>
        <w:jc w:val="both"/>
        <w:rPr>
          <w:rFonts w:eastAsia="Times New Roman" w:cs="Times New Roman"/>
          <w:noProof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A26A3" w:rsidRPr="009A26A3" w:rsidTr="00001335">
        <w:trPr>
          <w:tblCellSpacing w:w="0" w:type="dxa"/>
        </w:trPr>
        <w:tc>
          <w:tcPr>
            <w:tcW w:w="0" w:type="auto"/>
            <w:hideMark/>
          </w:tcPr>
          <w:p w:rsidR="009A26A3" w:rsidRPr="009A26A3" w:rsidRDefault="009A26A3" w:rsidP="00001335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</w:tbl>
    <w:p w:rsidR="006A5FCD" w:rsidRPr="009A26A3" w:rsidRDefault="006A5FCD" w:rsidP="00A92292">
      <w:pPr>
        <w:rPr>
          <w:sz w:val="24"/>
          <w:szCs w:val="24"/>
        </w:rPr>
      </w:pPr>
    </w:p>
    <w:sectPr w:rsidR="006A5FCD" w:rsidRPr="009A26A3" w:rsidSect="00136104">
      <w:headerReference w:type="default" r:id="rId9"/>
      <w:footerReference w:type="default" r:id="rId10"/>
      <w:pgSz w:w="11906" w:h="16838"/>
      <w:pgMar w:top="1418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41" w:rsidRDefault="00B64041" w:rsidP="00B01F1A">
      <w:pPr>
        <w:spacing w:after="0" w:line="240" w:lineRule="auto"/>
      </w:pPr>
      <w:r>
        <w:separator/>
      </w:r>
    </w:p>
  </w:endnote>
  <w:endnote w:type="continuationSeparator" w:id="0">
    <w:p w:rsidR="00B64041" w:rsidRDefault="00B64041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923058">
        <w:rPr>
          <w:rStyle w:val="Hypertextovodkaz"/>
          <w:b/>
          <w:sz w:val="18"/>
          <w:szCs w:val="18"/>
        </w:rPr>
        <w:t>diteakun@seznam.cz</w:t>
      </w:r>
    </w:hyperlink>
    <w:r w:rsidRPr="00923058">
      <w:rPr>
        <w:b/>
        <w:sz w:val="18"/>
        <w:szCs w:val="18"/>
      </w:rPr>
      <w:t>, 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41" w:rsidRDefault="00B64041" w:rsidP="00B01F1A">
      <w:pPr>
        <w:spacing w:after="0" w:line="240" w:lineRule="auto"/>
      </w:pPr>
      <w:r>
        <w:separator/>
      </w:r>
    </w:p>
  </w:footnote>
  <w:footnote w:type="continuationSeparator" w:id="0">
    <w:p w:rsidR="00B64041" w:rsidRDefault="00B64041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3C217B" wp14:editId="22DD3AF6">
          <wp:extent cx="1880558" cy="448574"/>
          <wp:effectExtent l="0" t="0" r="571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093" cy="44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Default="00602AA6" w:rsidP="00B01F1A">
    <w:pPr>
      <w:pStyle w:val="Zhlav"/>
      <w:jc w:val="center"/>
      <w:rPr>
        <w:b/>
        <w:color w:val="D99594" w:themeColor="accent2" w:themeTint="99"/>
        <w:sz w:val="28"/>
        <w:szCs w:val="28"/>
      </w:rPr>
    </w:pPr>
    <w:r w:rsidRPr="00136104">
      <w:rPr>
        <w:b/>
        <w:color w:val="D99594" w:themeColor="accent2" w:themeTint="99"/>
        <w:sz w:val="28"/>
        <w:szCs w:val="28"/>
      </w:rPr>
      <w:t xml:space="preserve">Sdružení pro </w:t>
    </w:r>
    <w:proofErr w:type="spellStart"/>
    <w:r w:rsidRPr="00136104">
      <w:rPr>
        <w:b/>
        <w:color w:val="D99594" w:themeColor="accent2" w:themeTint="99"/>
        <w:sz w:val="28"/>
        <w:szCs w:val="28"/>
      </w:rPr>
      <w:t>hipoterapii</w:t>
    </w:r>
    <w:proofErr w:type="spellEnd"/>
  </w:p>
  <w:p w:rsidR="00136104" w:rsidRPr="00136104" w:rsidRDefault="00136104" w:rsidP="00B01F1A">
    <w:pPr>
      <w:pStyle w:val="Zhlav"/>
      <w:jc w:val="center"/>
      <w:rPr>
        <w:b/>
        <w:color w:val="D99594" w:themeColor="accent2" w:themeTint="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04781A"/>
    <w:rsid w:val="000539BB"/>
    <w:rsid w:val="00121E2C"/>
    <w:rsid w:val="00136104"/>
    <w:rsid w:val="00296C97"/>
    <w:rsid w:val="00372CDA"/>
    <w:rsid w:val="003A1FC9"/>
    <w:rsid w:val="003F130F"/>
    <w:rsid w:val="0040763C"/>
    <w:rsid w:val="004E14E6"/>
    <w:rsid w:val="005012D8"/>
    <w:rsid w:val="00602AA6"/>
    <w:rsid w:val="006A5FCD"/>
    <w:rsid w:val="00721E3E"/>
    <w:rsid w:val="007A1BF7"/>
    <w:rsid w:val="00812652"/>
    <w:rsid w:val="0089312D"/>
    <w:rsid w:val="00923058"/>
    <w:rsid w:val="009A26A3"/>
    <w:rsid w:val="009C1408"/>
    <w:rsid w:val="00A92292"/>
    <w:rsid w:val="00AA766D"/>
    <w:rsid w:val="00AC75BA"/>
    <w:rsid w:val="00B01F1A"/>
    <w:rsid w:val="00B64041"/>
    <w:rsid w:val="00C81841"/>
    <w:rsid w:val="00CA28A2"/>
    <w:rsid w:val="00CB735F"/>
    <w:rsid w:val="00CC5B33"/>
    <w:rsid w:val="00D3388C"/>
    <w:rsid w:val="00DB53B6"/>
    <w:rsid w:val="00F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eakun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47BD-AD7C-42D1-8BE1-245FDB4C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3</cp:revision>
  <dcterms:created xsi:type="dcterms:W3CDTF">2017-05-22T11:26:00Z</dcterms:created>
  <dcterms:modified xsi:type="dcterms:W3CDTF">2017-05-22T11:26:00Z</dcterms:modified>
</cp:coreProperties>
</file>